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D7D2" w14:textId="5E2C11D0" w:rsidR="007258AE" w:rsidRPr="00C96B73" w:rsidRDefault="007258AE" w:rsidP="00C96B7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96B73">
        <w:rPr>
          <w:rFonts w:ascii="Arial Narrow" w:hAnsi="Arial Narrow"/>
          <w:b/>
          <w:bCs/>
          <w:sz w:val="24"/>
          <w:szCs w:val="24"/>
        </w:rPr>
        <w:t>The NBA Institute of Continuing Legal Education</w:t>
      </w:r>
    </w:p>
    <w:p w14:paraId="67EA1E60" w14:textId="5BB43F10" w:rsidR="007258AE" w:rsidRPr="00C96B73" w:rsidRDefault="007258AE" w:rsidP="00C96B7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96B73">
        <w:rPr>
          <w:rFonts w:ascii="Arial Narrow" w:hAnsi="Arial Narrow"/>
          <w:b/>
          <w:bCs/>
          <w:sz w:val="24"/>
          <w:szCs w:val="24"/>
        </w:rPr>
        <w:t>Presents</w:t>
      </w:r>
    </w:p>
    <w:p w14:paraId="3E557B02" w14:textId="7ABE03CE" w:rsidR="007258AE" w:rsidRPr="00C96B73" w:rsidRDefault="007258AE" w:rsidP="00C96B7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96B73">
        <w:rPr>
          <w:rFonts w:ascii="Arial Narrow" w:hAnsi="Arial Narrow"/>
          <w:b/>
          <w:bCs/>
          <w:sz w:val="24"/>
          <w:szCs w:val="24"/>
        </w:rPr>
        <w:t>New Wigs Hand-Holding Session</w:t>
      </w:r>
    </w:p>
    <w:p w14:paraId="66A4E1A8" w14:textId="5E71D28E" w:rsidR="007258AE" w:rsidRDefault="007258AE">
      <w:pPr>
        <w:rPr>
          <w:rFonts w:ascii="Arial Narrow" w:hAnsi="Arial Narrow"/>
          <w:sz w:val="24"/>
          <w:szCs w:val="24"/>
        </w:rPr>
      </w:pPr>
    </w:p>
    <w:p w14:paraId="4FA77A56" w14:textId="41908C4E" w:rsidR="007258AE" w:rsidRPr="00C96B73" w:rsidRDefault="007258AE">
      <w:pPr>
        <w:rPr>
          <w:rFonts w:ascii="Arial Narrow" w:hAnsi="Arial Narrow"/>
          <w:b/>
          <w:bCs/>
          <w:sz w:val="24"/>
          <w:szCs w:val="24"/>
        </w:rPr>
      </w:pPr>
      <w:r w:rsidRPr="00C96B73">
        <w:rPr>
          <w:rFonts w:ascii="Arial Narrow" w:hAnsi="Arial Narrow"/>
          <w:b/>
          <w:bCs/>
          <w:sz w:val="24"/>
          <w:szCs w:val="24"/>
        </w:rPr>
        <w:t>Learning Outcomes</w:t>
      </w:r>
    </w:p>
    <w:p w14:paraId="61636726" w14:textId="4E3DD73F" w:rsidR="007258AE" w:rsidRDefault="0087509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</w:t>
      </w:r>
      <w:r w:rsidR="007258AE">
        <w:rPr>
          <w:rFonts w:ascii="Arial Narrow" w:hAnsi="Arial Narrow"/>
          <w:sz w:val="24"/>
          <w:szCs w:val="24"/>
        </w:rPr>
        <w:t xml:space="preserve"> session will </w:t>
      </w:r>
      <w:r>
        <w:rPr>
          <w:rFonts w:ascii="Arial Narrow" w:hAnsi="Arial Narrow"/>
          <w:sz w:val="24"/>
          <w:szCs w:val="24"/>
        </w:rPr>
        <w:t xml:space="preserve">help New Wigs to </w:t>
      </w:r>
      <w:r w:rsidR="007258AE">
        <w:rPr>
          <w:rFonts w:ascii="Arial Narrow" w:hAnsi="Arial Narrow"/>
          <w:sz w:val="24"/>
          <w:szCs w:val="24"/>
        </w:rPr>
        <w:t>understand:</w:t>
      </w:r>
    </w:p>
    <w:p w14:paraId="02B6F9AA" w14:textId="266D74A6" w:rsidR="007258AE" w:rsidRDefault="007258A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87509C">
        <w:rPr>
          <w:rFonts w:ascii="Arial Narrow" w:hAnsi="Arial Narrow"/>
          <w:sz w:val="24"/>
          <w:szCs w:val="24"/>
        </w:rPr>
        <w:t xml:space="preserve">benefits of active participation in the </w:t>
      </w:r>
      <w:proofErr w:type="gramStart"/>
      <w:r w:rsidR="0087509C">
        <w:rPr>
          <w:rFonts w:ascii="Arial Narrow" w:hAnsi="Arial Narrow"/>
          <w:sz w:val="24"/>
          <w:szCs w:val="24"/>
        </w:rPr>
        <w:t>NBA;</w:t>
      </w:r>
      <w:proofErr w:type="gramEnd"/>
    </w:p>
    <w:p w14:paraId="5020D959" w14:textId="6015AE81" w:rsidR="0087509C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Necessary steps to getting desired jobs and starting out in legal </w:t>
      </w:r>
      <w:proofErr w:type="gramStart"/>
      <w:r>
        <w:rPr>
          <w:rFonts w:ascii="Arial Narrow" w:hAnsi="Arial Narrow"/>
          <w:sz w:val="24"/>
          <w:szCs w:val="24"/>
        </w:rPr>
        <w:t>practice;</w:t>
      </w:r>
      <w:proofErr w:type="gramEnd"/>
    </w:p>
    <w:p w14:paraId="286FC633" w14:textId="7C90D1D6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Key ethical standards to uphold in the legal </w:t>
      </w:r>
      <w:proofErr w:type="gramStart"/>
      <w:r>
        <w:rPr>
          <w:rFonts w:ascii="Arial Narrow" w:hAnsi="Arial Narrow"/>
          <w:sz w:val="24"/>
          <w:szCs w:val="24"/>
        </w:rPr>
        <w:t>profession;</w:t>
      </w:r>
      <w:proofErr w:type="gramEnd"/>
    </w:p>
    <w:p w14:paraId="4460D6B1" w14:textId="786F3868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Innovative ways to create and maintain individual brands as </w:t>
      </w:r>
      <w:proofErr w:type="gramStart"/>
      <w:r>
        <w:rPr>
          <w:rFonts w:ascii="Arial Narrow" w:hAnsi="Arial Narrow"/>
          <w:sz w:val="24"/>
          <w:szCs w:val="24"/>
        </w:rPr>
        <w:t>lawyers;</w:t>
      </w:r>
      <w:proofErr w:type="gramEnd"/>
    </w:p>
    <w:p w14:paraId="5DD3EB36" w14:textId="282A2FF0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Key factors to consider in deciding on a career path within the legal profession;</w:t>
      </w:r>
    </w:p>
    <w:p w14:paraId="757DD5A3" w14:textId="2CE4353C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fundamental concepts to know in various practice areas.</w:t>
      </w:r>
    </w:p>
    <w:p w14:paraId="49DB1244" w14:textId="7458A1E0" w:rsidR="00C96B73" w:rsidRDefault="00C96B73">
      <w:pPr>
        <w:rPr>
          <w:rFonts w:ascii="Arial Narrow" w:hAnsi="Arial Narrow"/>
          <w:sz w:val="24"/>
          <w:szCs w:val="24"/>
        </w:rPr>
      </w:pPr>
    </w:p>
    <w:p w14:paraId="07471327" w14:textId="3C8EC1DF" w:rsidR="00C96B73" w:rsidRPr="00C96B73" w:rsidRDefault="00C96B73">
      <w:pPr>
        <w:rPr>
          <w:rFonts w:ascii="Arial Narrow" w:hAnsi="Arial Narrow"/>
          <w:b/>
          <w:bCs/>
          <w:sz w:val="24"/>
          <w:szCs w:val="24"/>
        </w:rPr>
      </w:pPr>
      <w:r w:rsidRPr="00C96B73">
        <w:rPr>
          <w:rFonts w:ascii="Arial Narrow" w:hAnsi="Arial Narrow"/>
          <w:b/>
          <w:bCs/>
          <w:sz w:val="24"/>
          <w:szCs w:val="24"/>
        </w:rPr>
        <w:t>Session Outline</w:t>
      </w:r>
    </w:p>
    <w:p w14:paraId="4BB06692" w14:textId="728BDEC9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Overview of the Legal Profession in </w:t>
      </w:r>
      <w:proofErr w:type="gramStart"/>
      <w:r>
        <w:rPr>
          <w:rFonts w:ascii="Arial Narrow" w:hAnsi="Arial Narrow"/>
          <w:sz w:val="24"/>
          <w:szCs w:val="24"/>
        </w:rPr>
        <w:t>Nigeria;</w:t>
      </w:r>
      <w:proofErr w:type="gramEnd"/>
    </w:p>
    <w:p w14:paraId="559280DF" w14:textId="7AEEAD8B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Getting Started in the Legal </w:t>
      </w:r>
      <w:proofErr w:type="gramStart"/>
      <w:r>
        <w:rPr>
          <w:rFonts w:ascii="Arial Narrow" w:hAnsi="Arial Narrow"/>
          <w:sz w:val="24"/>
          <w:szCs w:val="24"/>
        </w:rPr>
        <w:t>Profession;</w:t>
      </w:r>
      <w:proofErr w:type="gramEnd"/>
    </w:p>
    <w:p w14:paraId="3A03945D" w14:textId="36AEF7E9" w:rsidR="00C96B73" w:rsidRDefault="00C96B73">
      <w:pPr>
        <w:rPr>
          <w:rFonts w:ascii="Arial Narrow" w:hAnsi="Arial Narrow"/>
          <w:bCs/>
          <w:sz w:val="24"/>
          <w:szCs w:val="24"/>
        </w:rPr>
      </w:pPr>
      <w:r w:rsidRPr="00C96B73">
        <w:rPr>
          <w:rFonts w:ascii="Arial Narrow" w:hAnsi="Arial Narrow"/>
          <w:bCs/>
          <w:sz w:val="24"/>
          <w:szCs w:val="24"/>
        </w:rPr>
        <w:t xml:space="preserve">The Place of Professional Ethics and Conduct in Career Growth and Professional </w:t>
      </w:r>
      <w:proofErr w:type="gramStart"/>
      <w:r w:rsidRPr="00C96B73">
        <w:rPr>
          <w:rFonts w:ascii="Arial Narrow" w:hAnsi="Arial Narrow"/>
          <w:bCs/>
          <w:sz w:val="24"/>
          <w:szCs w:val="24"/>
        </w:rPr>
        <w:t>Development</w:t>
      </w:r>
      <w:r w:rsidR="00FC6D45">
        <w:rPr>
          <w:rFonts w:ascii="Arial Narrow" w:hAnsi="Arial Narrow"/>
          <w:bCs/>
          <w:sz w:val="24"/>
          <w:szCs w:val="24"/>
        </w:rPr>
        <w:t>;</w:t>
      </w:r>
      <w:proofErr w:type="gramEnd"/>
    </w:p>
    <w:p w14:paraId="7BC880A5" w14:textId="71698447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Personal Branding for Young </w:t>
      </w:r>
      <w:proofErr w:type="gramStart"/>
      <w:r>
        <w:rPr>
          <w:rFonts w:ascii="Arial Narrow" w:hAnsi="Arial Narrow"/>
          <w:sz w:val="24"/>
          <w:szCs w:val="24"/>
        </w:rPr>
        <w:t>Lawyers</w:t>
      </w:r>
      <w:r w:rsidR="00FC6D45">
        <w:rPr>
          <w:rFonts w:ascii="Arial Narrow" w:hAnsi="Arial Narrow"/>
          <w:sz w:val="24"/>
          <w:szCs w:val="24"/>
        </w:rPr>
        <w:t>;</w:t>
      </w:r>
      <w:proofErr w:type="gramEnd"/>
    </w:p>
    <w:p w14:paraId="5BD16E6E" w14:textId="78048170" w:rsidR="00C96B73" w:rsidRDefault="00C96B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Deciding on a Career </w:t>
      </w:r>
      <w:proofErr w:type="gramStart"/>
      <w:r>
        <w:rPr>
          <w:rFonts w:ascii="Arial Narrow" w:hAnsi="Arial Narrow"/>
          <w:sz w:val="24"/>
          <w:szCs w:val="24"/>
        </w:rPr>
        <w:t>Path</w:t>
      </w:r>
      <w:r w:rsidR="00FC6D45">
        <w:rPr>
          <w:rFonts w:ascii="Arial Narrow" w:hAnsi="Arial Narrow"/>
          <w:sz w:val="24"/>
          <w:szCs w:val="24"/>
        </w:rPr>
        <w:t>;</w:t>
      </w:r>
      <w:proofErr w:type="gramEnd"/>
    </w:p>
    <w:p w14:paraId="76824845" w14:textId="5FE6AA62" w:rsidR="00C96B73" w:rsidRDefault="00C96B73">
      <w:pPr>
        <w:rPr>
          <w:rFonts w:ascii="Arial Narrow" w:hAnsi="Arial Narrow"/>
          <w:sz w:val="24"/>
          <w:szCs w:val="24"/>
        </w:rPr>
      </w:pPr>
      <w:r w:rsidRPr="00C96B73">
        <w:rPr>
          <w:rFonts w:ascii="Arial Narrow" w:hAnsi="Arial Narrow"/>
          <w:bCs/>
          <w:sz w:val="24"/>
          <w:szCs w:val="24"/>
        </w:rPr>
        <w:t>Fundamentals of Practice Areas in Nigeria</w:t>
      </w:r>
      <w:r w:rsidR="00FC6D45">
        <w:rPr>
          <w:rFonts w:ascii="Arial Narrow" w:hAnsi="Arial Narrow"/>
          <w:bCs/>
          <w:sz w:val="24"/>
          <w:szCs w:val="24"/>
        </w:rPr>
        <w:t>.</w:t>
      </w:r>
    </w:p>
    <w:p w14:paraId="53792F80" w14:textId="6B202E25" w:rsidR="00C96B73" w:rsidRDefault="00C96B73">
      <w:pPr>
        <w:rPr>
          <w:rFonts w:ascii="Arial Narrow" w:hAnsi="Arial Narrow"/>
          <w:sz w:val="24"/>
          <w:szCs w:val="24"/>
        </w:rPr>
      </w:pPr>
    </w:p>
    <w:p w14:paraId="4C9729D1" w14:textId="77777777" w:rsidR="00C96B73" w:rsidRDefault="00C96B73">
      <w:pPr>
        <w:rPr>
          <w:rFonts w:ascii="Arial Narrow" w:hAnsi="Arial Narrow"/>
          <w:sz w:val="24"/>
          <w:szCs w:val="24"/>
        </w:rPr>
      </w:pPr>
    </w:p>
    <w:p w14:paraId="49CD99E0" w14:textId="77777777" w:rsidR="00C96B73" w:rsidRDefault="00C96B73">
      <w:pPr>
        <w:rPr>
          <w:rFonts w:ascii="Arial Narrow" w:hAnsi="Arial Narrow"/>
          <w:sz w:val="24"/>
          <w:szCs w:val="24"/>
        </w:rPr>
      </w:pPr>
    </w:p>
    <w:p w14:paraId="7BDEAAA2" w14:textId="77777777" w:rsidR="0087509C" w:rsidRDefault="0087509C">
      <w:pPr>
        <w:rPr>
          <w:rFonts w:ascii="Arial Narrow" w:hAnsi="Arial Narrow"/>
          <w:sz w:val="24"/>
          <w:szCs w:val="24"/>
        </w:rPr>
      </w:pPr>
    </w:p>
    <w:p w14:paraId="276D6132" w14:textId="77777777" w:rsidR="007258AE" w:rsidRPr="007258AE" w:rsidRDefault="007258AE">
      <w:pPr>
        <w:rPr>
          <w:rFonts w:ascii="Arial Narrow" w:hAnsi="Arial Narrow"/>
          <w:sz w:val="24"/>
          <w:szCs w:val="24"/>
        </w:rPr>
      </w:pPr>
    </w:p>
    <w:sectPr w:rsidR="007258AE" w:rsidRPr="0072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AE"/>
    <w:rsid w:val="007258AE"/>
    <w:rsid w:val="00796747"/>
    <w:rsid w:val="0087509C"/>
    <w:rsid w:val="00C96B73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4AF"/>
  <w15:chartTrackingRefBased/>
  <w15:docId w15:val="{9507BA55-92C9-431D-A075-0D01207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Adebowale</dc:creator>
  <cp:keywords/>
  <dc:description/>
  <cp:lastModifiedBy>Tobi Adebowale</cp:lastModifiedBy>
  <cp:revision>1</cp:revision>
  <dcterms:created xsi:type="dcterms:W3CDTF">2023-02-01T13:28:00Z</dcterms:created>
  <dcterms:modified xsi:type="dcterms:W3CDTF">2023-02-01T14:04:00Z</dcterms:modified>
</cp:coreProperties>
</file>